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933" w:rsidRDefault="008A1933" w:rsidP="008A193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bookmarkStart w:id="0" w:name="block-23130793"/>
      <w:r>
        <w:rPr>
          <w:rFonts w:ascii="Times New Roman" w:hAnsi="Times New Roman" w:cs="Times New Roman"/>
          <w:sz w:val="28"/>
          <w:szCs w:val="24"/>
          <w:lang w:val="ru-RU"/>
        </w:rPr>
        <w:t xml:space="preserve">Аннотация к рабочей программе </w:t>
      </w:r>
    </w:p>
    <w:p w:rsidR="00A61D25" w:rsidRPr="000B48B0" w:rsidRDefault="00A61D25" w:rsidP="000B48B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</w:p>
    <w:p w:rsidR="00A61D25" w:rsidRPr="000B48B0" w:rsidRDefault="00FC6BC6" w:rsidP="000B48B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0B48B0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учебного предмета «Вероятность и статистика. Углубленный уровень»</w:t>
      </w:r>
    </w:p>
    <w:p w:rsidR="00A61D25" w:rsidRPr="000B48B0" w:rsidRDefault="00FC6BC6" w:rsidP="000B48B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0B48B0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для обучающихся 10-11 классов </w:t>
      </w:r>
    </w:p>
    <w:p w:rsidR="00A61D25" w:rsidRPr="000B48B0" w:rsidRDefault="00A61D25" w:rsidP="000B48B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</w:p>
    <w:p w:rsidR="00A61D25" w:rsidRPr="000B48B0" w:rsidRDefault="00A61D25" w:rsidP="000B48B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23130794"/>
      <w:bookmarkEnd w:id="0"/>
    </w:p>
    <w:p w:rsidR="00A61D25" w:rsidRPr="000B48B0" w:rsidRDefault="00FC6BC6" w:rsidP="000B48B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B48B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</w:t>
      </w:r>
      <w:proofErr w:type="gramEnd"/>
      <w:r w:rsidRPr="000B48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</w:t>
      </w:r>
      <w:proofErr w:type="gramStart"/>
      <w:r w:rsidRPr="000B48B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</w:t>
      </w:r>
      <w:proofErr w:type="gramEnd"/>
      <w:r w:rsidRPr="000B48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</w:t>
      </w:r>
      <w:proofErr w:type="gramStart"/>
      <w:r w:rsidRPr="000B4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значимости</w:t>
      </w:r>
      <w:proofErr w:type="gramEnd"/>
      <w:r w:rsidRPr="000B48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общности математических методов познания как неотъемлемой части современного </w:t>
      </w:r>
      <w:proofErr w:type="spellStart"/>
      <w:r w:rsidRPr="000B4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естественно-научного</w:t>
      </w:r>
      <w:proofErr w:type="spellEnd"/>
      <w:r w:rsidRPr="000B48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мировоззрения.</w:t>
      </w:r>
    </w:p>
    <w:p w:rsidR="00A61D25" w:rsidRPr="000B48B0" w:rsidRDefault="00FC6BC6" w:rsidP="000B48B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48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A61D25" w:rsidRPr="000B48B0" w:rsidRDefault="00FC6BC6" w:rsidP="000B48B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48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A61D25" w:rsidRPr="000B48B0" w:rsidRDefault="00FC6BC6" w:rsidP="000B48B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48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Помимо основных линий в </w:t>
      </w:r>
      <w:proofErr w:type="gramStart"/>
      <w:r w:rsidRPr="000B48B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</w:t>
      </w:r>
      <w:proofErr w:type="gramEnd"/>
      <w:r w:rsidRPr="000B48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A61D25" w:rsidRPr="000B48B0" w:rsidRDefault="00FC6BC6" w:rsidP="000B48B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48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</w:t>
      </w:r>
      <w:proofErr w:type="gramStart"/>
      <w:r w:rsidRPr="000B4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биномиального</w:t>
      </w:r>
      <w:proofErr w:type="gramEnd"/>
      <w:r w:rsidRPr="000B48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распределений и знакомство с их непрерывными аналогами – показательным и нормальным распределениями.</w:t>
      </w:r>
    </w:p>
    <w:p w:rsidR="00A61D25" w:rsidRPr="000B48B0" w:rsidRDefault="00FC6BC6" w:rsidP="000B48B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48B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A61D25" w:rsidRPr="000B48B0" w:rsidRDefault="00FC6BC6" w:rsidP="000B48B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48B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</w:t>
      </w:r>
      <w:r w:rsidRPr="000B48B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A61D25" w:rsidRPr="000B48B0" w:rsidRDefault="00FC6BC6" w:rsidP="000B48B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4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A61D25" w:rsidRPr="000B48B0" w:rsidRDefault="00FC6BC6" w:rsidP="000B48B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36699e0-a848-4276-9295-9131bc7b4ab1"/>
      <w:r w:rsidRPr="000B48B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2"/>
    </w:p>
    <w:p w:rsidR="00A61D25" w:rsidRDefault="00A61D25" w:rsidP="000B48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B48B0" w:rsidRPr="00884D34" w:rsidRDefault="000B48B0" w:rsidP="000B48B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23130005"/>
      <w:bookmarkEnd w:id="1"/>
      <w:r w:rsidRPr="00884D3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0B48B0" w:rsidRPr="00884D34" w:rsidRDefault="000B48B0" w:rsidP="000B48B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84D3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0B48B0" w:rsidRPr="00884D34" w:rsidRDefault="000B48B0" w:rsidP="000B48B0">
      <w:pPr>
        <w:pStyle w:val="af0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4D34">
        <w:rPr>
          <w:rFonts w:ascii="Times New Roman" w:hAnsi="Times New Roman"/>
          <w:sz w:val="24"/>
          <w:szCs w:val="24"/>
        </w:rPr>
        <w:t xml:space="preserve">Ш.А.Алимов, Ю.М.Калягин, М.В.Ткачёва, Н.В.Фёдорова, </w:t>
      </w:r>
      <w:proofErr w:type="spellStart"/>
      <w:r w:rsidRPr="00884D34">
        <w:rPr>
          <w:rFonts w:ascii="Times New Roman" w:hAnsi="Times New Roman"/>
          <w:sz w:val="24"/>
          <w:szCs w:val="24"/>
        </w:rPr>
        <w:t>М.И.Шабунин</w:t>
      </w:r>
      <w:proofErr w:type="spellEnd"/>
      <w:r w:rsidRPr="00884D34">
        <w:rPr>
          <w:rFonts w:ascii="Times New Roman" w:hAnsi="Times New Roman"/>
          <w:sz w:val="24"/>
          <w:szCs w:val="24"/>
        </w:rPr>
        <w:t>. Алгебра и начала математического анализа. Учебник 10-11 классы/ М.: Просвещение</w:t>
      </w:r>
      <w:bookmarkEnd w:id="3"/>
    </w:p>
    <w:sectPr w:rsidR="000B48B0" w:rsidRPr="00884D34" w:rsidSect="00D829F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D790F"/>
    <w:multiLevelType w:val="hybridMultilevel"/>
    <w:tmpl w:val="F1F01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744940"/>
    <w:multiLevelType w:val="hybridMultilevel"/>
    <w:tmpl w:val="F1F01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/>
  <w:rsids>
    <w:rsidRoot w:val="00A61D25"/>
    <w:rsid w:val="000B48B0"/>
    <w:rsid w:val="002536CB"/>
    <w:rsid w:val="008A1933"/>
    <w:rsid w:val="00A61D25"/>
    <w:rsid w:val="00FC6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61D2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61D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B4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B48B0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0B48B0"/>
    <w:pPr>
      <w:ind w:left="720"/>
      <w:contextualSpacing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7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601</Words>
  <Characters>3427</Characters>
  <Application>Microsoft Office Word</Application>
  <DocSecurity>0</DocSecurity>
  <Lines>28</Lines>
  <Paragraphs>8</Paragraphs>
  <ScaleCrop>false</ScaleCrop>
  <Company/>
  <LinksUpToDate>false</LinksUpToDate>
  <CharactersWithSpaces>4020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User-107</dc:creator>
  <cp:lastModifiedBy>User-107</cp:lastModifiedBy>
  <cp:revision>5</cp:revision>
  <cp:lastPrinted>2024-04-01T10:42:00Z</cp:lastPrinted>
  <dcterms:created xsi:type="dcterms:W3CDTF">2024-04-01T10:38:00Z</dcterms:created>
  <dcterms:modified xsi:type="dcterms:W3CDTF">2024-04-01T16:14:00Z</dcterms:modified>
</cp:coreProperties>
</file>